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81" w:rsidRPr="00AC5486" w:rsidRDefault="003B7A81" w:rsidP="00AC5486">
      <w:pPr>
        <w:pStyle w:val="a5"/>
      </w:pPr>
      <w:r w:rsidRPr="00AC5486">
        <w:t>Должностной регламент</w:t>
      </w:r>
    </w:p>
    <w:p w:rsidR="00A61A24" w:rsidRDefault="00BF7E15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="00242EF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F74B6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</w:p>
    <w:p w:rsidR="00BF7E15" w:rsidRPr="00F74B62" w:rsidRDefault="003A0396" w:rsidP="00AC5486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правового о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45683D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Дальневосточному федеральному округу</w:t>
      </w:r>
    </w:p>
    <w:p w:rsidR="000C2E02" w:rsidRPr="00F74B62" w:rsidRDefault="000C2E02" w:rsidP="00702FAE">
      <w:pPr>
        <w:pStyle w:val="ConsPlusNormal"/>
        <w:spacing w:line="330" w:lineRule="atLeast"/>
        <w:rPr>
          <w:rFonts w:ascii="Times New Roman" w:hAnsi="Times New Roman" w:cs="Times New Roman"/>
          <w:sz w:val="26"/>
          <w:szCs w:val="26"/>
        </w:rPr>
      </w:pP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I. Общие положения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(далее – отдел) </w:t>
      </w:r>
      <w:r w:rsidR="00242EF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Межрегиональной инспекции Федеральной налоговой службы по Дальневосточному федеральному округу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 к старшей группе должностей гражданской службы категории «специалисты».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Регистрационный номер (код) должности - </w:t>
      </w:r>
      <w:r w:rsidR="00A33A7E" w:rsidRPr="000B461D">
        <w:rPr>
          <w:rFonts w:ascii="Times New Roman" w:eastAsia="Calibri" w:hAnsi="Times New Roman" w:cs="Times New Roman"/>
          <w:sz w:val="24"/>
          <w:szCs w:val="24"/>
        </w:rPr>
        <w:t>11-3-4-021</w:t>
      </w: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0A26F9" w:rsidRPr="000A26F9" w:rsidRDefault="000A26F9" w:rsidP="000A26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0A26F9" w:rsidRPr="000A26F9" w:rsidRDefault="000A26F9" w:rsidP="000A26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старшего государственного налогового инспектора: </w:t>
      </w:r>
      <w:bookmarkStart w:id="0" w:name="_Toc513126226"/>
      <w:r w:rsidR="00A6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работы в налоговых органах</w:t>
      </w:r>
      <w:bookmarkEnd w:id="0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2EFF" w:rsidRPr="00467178" w:rsidRDefault="000A26F9" w:rsidP="00242E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242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начальником Межрегиональной инспекции Федеральной налоговой службы по Дальневосточному федеральному округу</w:t>
      </w:r>
      <w:r w:rsidR="00242EFF"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242E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Инспекция</w:t>
      </w:r>
      <w:r w:rsidR="00242EFF"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5. Старший государственный налоговый инспектор непосредственно подчиняется начальнику отдела</w:t>
      </w:r>
      <w:r w:rsidR="00A64E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II. Квалификационные требования для замещения должности гражданской службы 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6. Для замещения должности старшего государственного налогового инспектора  устанавливаются следующие требования.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6.1. Наличие высшего образования.</w:t>
      </w:r>
    </w:p>
    <w:p w:rsidR="000A26F9" w:rsidRPr="000A26F9" w:rsidRDefault="000A26F9" w:rsidP="000A26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gramStart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знание государственного языка Российской Федерации (русского языка); знание основ </w:t>
      </w:r>
      <w:hyperlink r:id="rId7" w:history="1">
        <w:r w:rsidRPr="000A26F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Pr="000A26F9">
        <w:rPr>
          <w:rFonts w:ascii="Times New Roman" w:eastAsia="Times New Roman" w:hAnsi="Times New Roman" w:cs="Times New Roman"/>
          <w:sz w:val="24"/>
          <w:lang w:bidi="en-US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 w:rsidRPr="000A26F9">
        <w:rPr>
          <w:rFonts w:ascii="Times New Roman" w:eastAsia="Times New Roman" w:hAnsi="Times New Roman" w:cs="Times New Roman"/>
          <w:sz w:val="24"/>
          <w:lang w:bidi="en-US"/>
        </w:rPr>
        <w:t xml:space="preserve">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6.3. Наличие профессиональных знаний: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6.3.1. В сфере законодательства Российской Федерации старший государственный налоговый инспектор должен знать:</w:t>
      </w:r>
    </w:p>
    <w:p w:rsidR="000A26F9" w:rsidRPr="000A26F9" w:rsidRDefault="00242EFF" w:rsidP="000A26F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0A26F9" w:rsidRPr="000A26F9">
        <w:rPr>
          <w:rFonts w:ascii="Times New Roman" w:eastAsia="Calibri" w:hAnsi="Times New Roman" w:cs="Times New Roman"/>
          <w:sz w:val="24"/>
          <w:szCs w:val="24"/>
        </w:rPr>
        <w:t>Налого</w:t>
      </w:r>
      <w:r>
        <w:rPr>
          <w:rFonts w:ascii="Times New Roman" w:eastAsia="Calibri" w:hAnsi="Times New Roman" w:cs="Times New Roman"/>
          <w:sz w:val="24"/>
          <w:szCs w:val="24"/>
        </w:rPr>
        <w:t>вый кодекс Российской Федерации;</w:t>
      </w:r>
      <w:r w:rsidR="000A26F9" w:rsidRPr="000A26F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A26F9" w:rsidRPr="000A26F9" w:rsidRDefault="00242EFF" w:rsidP="000A26F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="000A26F9" w:rsidRPr="000A26F9">
        <w:rPr>
          <w:rFonts w:ascii="Times New Roman" w:eastAsia="Calibri" w:hAnsi="Times New Roman" w:cs="Times New Roman"/>
          <w:sz w:val="24"/>
          <w:szCs w:val="24"/>
        </w:rPr>
        <w:t>Кодекс об административных право</w:t>
      </w:r>
      <w:r>
        <w:rPr>
          <w:rFonts w:ascii="Times New Roman" w:eastAsia="Calibri" w:hAnsi="Times New Roman" w:cs="Times New Roman"/>
          <w:sz w:val="24"/>
          <w:szCs w:val="24"/>
        </w:rPr>
        <w:t>нарушениях Российской Федерации;</w:t>
      </w:r>
      <w:r w:rsidR="000A26F9" w:rsidRPr="000A26F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A26F9" w:rsidRPr="000A26F9" w:rsidRDefault="00242EFF" w:rsidP="000A26F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0A26F9" w:rsidRPr="000A26F9">
        <w:rPr>
          <w:rFonts w:ascii="Times New Roman" w:eastAsia="Calibri" w:hAnsi="Times New Roman" w:cs="Times New Roman"/>
          <w:sz w:val="24"/>
          <w:szCs w:val="24"/>
        </w:rPr>
        <w:t>Арбитражный процессуаль</w:t>
      </w:r>
      <w:r>
        <w:rPr>
          <w:rFonts w:ascii="Times New Roman" w:eastAsia="Calibri" w:hAnsi="Times New Roman" w:cs="Times New Roman"/>
          <w:sz w:val="24"/>
          <w:szCs w:val="24"/>
        </w:rPr>
        <w:t>ный кодекс Российской Федерации;</w:t>
      </w:r>
      <w:r w:rsidR="000A26F9" w:rsidRPr="000A26F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A26F9" w:rsidRPr="000A26F9" w:rsidRDefault="00242EFF" w:rsidP="000A26F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="000A26F9" w:rsidRPr="000A26F9">
        <w:rPr>
          <w:rFonts w:ascii="Times New Roman" w:eastAsia="Calibri" w:hAnsi="Times New Roman" w:cs="Times New Roman"/>
          <w:sz w:val="24"/>
          <w:szCs w:val="24"/>
        </w:rPr>
        <w:t>Гражданский процессуаль</w:t>
      </w:r>
      <w:r>
        <w:rPr>
          <w:rFonts w:ascii="Times New Roman" w:eastAsia="Calibri" w:hAnsi="Times New Roman" w:cs="Times New Roman"/>
          <w:sz w:val="24"/>
          <w:szCs w:val="24"/>
        </w:rPr>
        <w:t>ный кодекс Российской Федерации;</w:t>
      </w:r>
    </w:p>
    <w:p w:rsidR="000A26F9" w:rsidRPr="000A26F9" w:rsidRDefault="00242EFF" w:rsidP="000A26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="000A26F9"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административного судопр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оизводства Российской Федерации;</w:t>
      </w:r>
    </w:p>
    <w:p w:rsidR="000A26F9" w:rsidRPr="000A26F9" w:rsidRDefault="00242EFF" w:rsidP="000A26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="000A26F9"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конституционный закон от 31 декабря 1996 г. № 1-ФКЗ «О судебно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системе Российской Федерации»;</w:t>
      </w:r>
    </w:p>
    <w:p w:rsidR="000A26F9" w:rsidRPr="000A26F9" w:rsidRDefault="00242EFF" w:rsidP="000A26F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7) </w:t>
      </w:r>
      <w:r w:rsidR="000A26F9" w:rsidRPr="000A26F9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21 марта 1991 г. № 943-1 «О налоговы</w:t>
      </w:r>
      <w:r>
        <w:rPr>
          <w:rFonts w:ascii="Times New Roman" w:eastAsia="Calibri" w:hAnsi="Times New Roman" w:cs="Times New Roman"/>
          <w:sz w:val="24"/>
          <w:szCs w:val="24"/>
        </w:rPr>
        <w:t>х органах Российской Федерации»;</w:t>
      </w:r>
    </w:p>
    <w:p w:rsidR="000A26F9" w:rsidRPr="000A26F9" w:rsidRDefault="00242EFF" w:rsidP="000A26F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8) </w:t>
      </w:r>
      <w:r w:rsidR="000A26F9"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Указ Президента Российской Федерации от </w:t>
      </w:r>
      <w:r w:rsidR="00A64E7D">
        <w:rPr>
          <w:rFonts w:ascii="Times New Roman" w:eastAsia="Calibri" w:hAnsi="Times New Roman" w:cs="Times New Roman"/>
          <w:sz w:val="24"/>
          <w:szCs w:val="24"/>
          <w:lang w:eastAsia="ru-RU"/>
        </w:rPr>
        <w:t>24</w:t>
      </w:r>
      <w:r w:rsidR="000A26F9"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64E7D">
        <w:rPr>
          <w:rFonts w:ascii="Times New Roman" w:eastAsia="Calibri" w:hAnsi="Times New Roman" w:cs="Times New Roman"/>
          <w:sz w:val="24"/>
          <w:szCs w:val="24"/>
          <w:lang w:eastAsia="ru-RU"/>
        </w:rPr>
        <w:t>июня</w:t>
      </w:r>
      <w:r w:rsidR="000A26F9"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201</w:t>
      </w:r>
      <w:r w:rsidR="00A64E7D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="000A26F9"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г. № </w:t>
      </w:r>
      <w:r w:rsidR="00A64E7D">
        <w:rPr>
          <w:rFonts w:ascii="Times New Roman" w:eastAsia="Calibri" w:hAnsi="Times New Roman" w:cs="Times New Roman"/>
          <w:sz w:val="24"/>
          <w:szCs w:val="24"/>
          <w:lang w:eastAsia="ru-RU"/>
        </w:rPr>
        <w:t>288</w:t>
      </w:r>
      <w:r w:rsidR="000A26F9"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«Об Основных направлениях развития государственной гражданской службы Российск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ой Федерации на 20</w:t>
      </w:r>
      <w:r w:rsidR="00A64E7D">
        <w:rPr>
          <w:rFonts w:ascii="Times New Roman" w:eastAsia="Calibri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¬20</w:t>
      </w:r>
      <w:r w:rsidR="00A64E7D">
        <w:rPr>
          <w:rFonts w:ascii="Times New Roman" w:eastAsia="Calibri" w:hAnsi="Times New Roman" w:cs="Times New Roman"/>
          <w:sz w:val="24"/>
          <w:szCs w:val="24"/>
          <w:lang w:eastAsia="ru-RU"/>
        </w:rPr>
        <w:t>21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годы»;</w:t>
      </w:r>
    </w:p>
    <w:p w:rsidR="000A26F9" w:rsidRPr="000A26F9" w:rsidRDefault="00242EFF" w:rsidP="000A26F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9) </w:t>
      </w:r>
      <w:r w:rsidR="000A26F9"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30 сентября 2004 г. № 506 «Об утверждении Положения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 Федеральной налоговой службе»;</w:t>
      </w:r>
    </w:p>
    <w:p w:rsidR="000A26F9" w:rsidRPr="000A26F9" w:rsidRDefault="00242EFF" w:rsidP="000A26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64E7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hyperlink r:id="rId8" w:history="1">
        <w:r w:rsidR="000A26F9" w:rsidRPr="000A26F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="000A26F9"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22 мая 2007 г. № ММ-3-14/320@ «Об утверждении информационного ресурса «Журнал учета заявлений/исков с участием налоговых органов», служащего основанием для осуществления </w:t>
      </w:r>
      <w:proofErr w:type="gramStart"/>
      <w:r w:rsidR="000A26F9"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0A26F9"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работой налоговых органов по рассмотрению налог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овых споров в судебном порядке»;</w:t>
      </w:r>
    </w:p>
    <w:p w:rsidR="000A26F9" w:rsidRPr="000A26F9" w:rsidRDefault="00242EFF" w:rsidP="000A26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64E7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0A26F9"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17 февраля 2014 г. № ММВ-7-7/53@ «Об утверждении Регламент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Федеральной налоговой службы».</w:t>
      </w:r>
    </w:p>
    <w:p w:rsidR="000A26F9" w:rsidRPr="000A26F9" w:rsidRDefault="000A26F9" w:rsidP="000A26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26F9" w:rsidRPr="000A26F9" w:rsidRDefault="000A26F9" w:rsidP="000A26F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</w:t>
      </w:r>
      <w:proofErr w:type="gramStart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Pr="000A26F9">
        <w:rPr>
          <w:rFonts w:ascii="Times New Roman" w:eastAsia="Calibri" w:hAnsi="Times New Roman" w:cs="Times New Roman"/>
          <w:sz w:val="24"/>
          <w:szCs w:val="24"/>
        </w:rPr>
        <w:t>основы налогообложения, общие положения о налоговом контроле, принципы формирования налоговой системы Российской Федерации, процессуальное законодательство, административное законодательство, порядок работы с обращениями граждан;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</w:p>
    <w:p w:rsidR="000A26F9" w:rsidRPr="000A26F9" w:rsidRDefault="000A26F9" w:rsidP="000A26F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Наличие функциональных знаний: </w:t>
      </w:r>
      <w:r w:rsidRPr="000A26F9">
        <w:rPr>
          <w:rFonts w:ascii="Times New Roman" w:eastAsia="Calibri" w:hAnsi="Times New Roman" w:cs="Times New Roman"/>
          <w:spacing w:val="-2"/>
          <w:sz w:val="24"/>
          <w:szCs w:val="24"/>
        </w:rPr>
        <w:t>приемы и методы аналитической работы, приемы и методы работы с использованием компьютерной техники, приемы и методы работы с электронными таблицами и формами, порядок работы с процессуальными документами при сопровождении судебного дела.</w:t>
      </w:r>
    </w:p>
    <w:p w:rsidR="000A26F9" w:rsidRPr="000A26F9" w:rsidRDefault="000A26F9" w:rsidP="000A26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0A26F9" w:rsidRPr="000A26F9" w:rsidRDefault="000A26F9" w:rsidP="000A26F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</w:t>
      </w:r>
      <w:r w:rsidRPr="000A26F9">
        <w:rPr>
          <w:rFonts w:ascii="Times New Roman" w:eastAsia="Calibri" w:hAnsi="Times New Roman" w:cs="Times New Roman"/>
          <w:sz w:val="24"/>
          <w:szCs w:val="24"/>
        </w:rPr>
        <w:t xml:space="preserve">осуществление подготовки отчетов (докладов) по направлению деятельности; осуществление подготовки процессуальных документов; 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организация правовой работы.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6.7. Наличие функциональных умений: </w:t>
      </w:r>
      <w:r w:rsidRPr="000A26F9">
        <w:rPr>
          <w:rFonts w:ascii="Times New Roman" w:eastAsia="Calibri" w:hAnsi="Times New Roman" w:cs="Times New Roman"/>
          <w:sz w:val="24"/>
          <w:szCs w:val="20"/>
        </w:rPr>
        <w:t>работа с массивами электронной информации (таблиц), работа с информационными ресурсами по направлению судебного урегулирования споров и необходимым программным обеспечением</w:t>
      </w: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: ведение исковой и претензионной работы.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B0669" w:rsidRDefault="003B0669" w:rsidP="000A26F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3B0669" w:rsidRDefault="003B0669" w:rsidP="000A26F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III. Должностные обязанности, права и ответственность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0A26F9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статьями 14</w:t>
        </w:r>
      </w:hyperlink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hyperlink r:id="rId10" w:history="1">
        <w:r w:rsidRPr="000A26F9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15</w:t>
        </w:r>
      </w:hyperlink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hyperlink r:id="rId11" w:history="1">
        <w:r w:rsidRPr="000A26F9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17</w:t>
        </w:r>
      </w:hyperlink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hyperlink r:id="rId12" w:history="1">
        <w:r w:rsidRPr="000A26F9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18</w:t>
        </w:r>
      </w:hyperlink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8. В целях реализации задач и функций, возложенных на правовой отдел, старший государственный налоговый инспектор обязан: 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proofErr w:type="gramStart"/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2002 г. № 885 «Об утверждении общих принципов служебного поведения </w:t>
      </w: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lastRenderedPageBreak/>
        <w:t>государственных служащих», а также исполнять обязанности, установленные статьями 8,9 Федерального</w:t>
      </w:r>
      <w:proofErr w:type="gramEnd"/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закона от 25.12.2008 № 273-ФЗ «О противодействии коррупции».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реализовывать в пределах своей компетенции права и обязанности налоговых органов.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proofErr w:type="gramStart"/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представлять интересы 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 в судах в соответствии с приказом Федеральной налоговой службы от 14.10.2016 № ММВ-7-18/560@, контролировать его исполнение налоговыми органами по сопровождаемым делам.</w:t>
      </w:r>
      <w:proofErr w:type="gramEnd"/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Осуществлять защиту государственных интересов в судах в порядке, предусмотренном рекомендациями ФНС России, Инспекции.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-осуществлять сбор и доведение до начальника Инспекции ежемесячную информацию по обеспечительным мерам, принимаемым судом при обращении налогоплательщиков о признании </w:t>
      </w:r>
      <w:proofErr w:type="gramStart"/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недействительными</w:t>
      </w:r>
      <w:proofErr w:type="gramEnd"/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ненормативные акты налогового органа.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proofErr w:type="gramStart"/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анализировать и обобщать практику рассмотрения налоговых споров, причины их возникновения, вносить предложения по их разрешению доводить до структурных подразделений Инспекции, 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уровня.</w:t>
      </w:r>
      <w:proofErr w:type="gramEnd"/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по поручению начальника (заместителя начальника) отдела или в случае их замещения представлять отдел по вопросам, относящимся к его ведению, в органах и подразделениях ФНС России, иных органах государственной власти.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подготавливать предложения по совершенствованию налогового законодательства, представление их в ФНС России, органы государственной власти.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оформлять и предъявлять в суды общей юрисдикции и арбитражные суды иски по всем основаниям в соответствии с законодательством Российской Федерации.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proofErr w:type="gramStart"/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осуществлять визирование проектов актов по результатам повторных выездных налоговых проверок, визирования проектов решений, выносимых начальником (заместителем начальника) Инспекции по результатам рассмотрения материалов повторных выездных налоговых проверок, а также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подготавливать докладную записку на имя начальника Инспекции, содержащей выводы об</w:t>
      </w:r>
      <w:proofErr w:type="gramEnd"/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обоснованности выводов, содержащихся в проектах актов и решений Инспекции, принятых по результатам повторной выездной налоговой проверки, о полноте собранной доказательственной базы.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осуществлять правовую экспертизу проектов актов, решений, постановлений, положений, инструкций, хозяйственных договоров и других документов правового характера, подготавливаемых в Инспекции, визировать их, в необходимых случаях принимать участие в подготовке указанных документов.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на основании указаний начальника и (или) заместителя начальника отдела, руководства Инспекции участвовать в подготовке ответов по запросам налогоплательщиков другими отделами.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принимать участие в проведении совещаний, семинаров по вопросам, относящимся к компетенции отдела.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- оказывать методическую помощь управлениям по субъектам Российской Федерации, </w:t>
      </w: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lastRenderedPageBreak/>
        <w:t>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 по вопросам практического применения норм налогового законодательства, законодательства по административным правонарушениям.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готовить запросы, направляемые в ФНС России и другие органы по вопросам практического применения налогового законодательства, законодательства по административным правонарушениям по направлениям, курируемым отделом.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- осуществлять взаимодействие с правоохранительными и контролирующими органами, в целях повышения </w:t>
      </w:r>
      <w:proofErr w:type="gramStart"/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контроля за</w:t>
      </w:r>
      <w:proofErr w:type="gramEnd"/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соблюдением налогового, административного законодательства в части вопросов, связанных с деятельностью отдела 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подготавливать ответы на поступающие запросы от судов, правоохранительных органов, органов законодательной и исполнительной власти, актов прокурорского реагирования, других отделов Инспекции, по вопросам, входящим в компетенцию отдела.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proofErr w:type="gramStart"/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участвовать в рассмотрении жалоб на ненормативные акты 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уровня, на действия (бездействие) их должностных лиц в части вопросов, относящихся к компетенции отдела, по указанию начальника отдела и (или) руководства</w:t>
      </w:r>
      <w:proofErr w:type="gramEnd"/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Инспекции готовить заключения по вопросам, входящим в компетенцию отдела.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исполнять иные обязанности, предусмотренные нормативными правовыми актами, локальными актами Инспекции.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поддерживать уровень квалификации, необходимый для исполнения должностных обязанностей.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соблюдать Служебный распорядок Инспекции, правила охраны труда, техники безопасности и противопожарной защиты.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выполнять другие поручения руководства Инспекции, начальника (заместителя начальника) отдела по вопросам, отнесенным к компетенции отдела, и предоставлять отчетность об их исполнении.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в случае служебной необходимости выполнять обязанности временно отсутствующих работников.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выполнять отдельные поручения руководства инспекции в рамках задач, стоящих перед отделом.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- соблюдать ведение в установленном порядке делопроизводства и хранения документов отдела. </w:t>
      </w:r>
    </w:p>
    <w:p w:rsidR="00811F13" w:rsidRP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осуществлять мероприятия по мобилизационной подготовке, гражданской обороне инспекции.</w:t>
      </w:r>
    </w:p>
    <w:p w:rsidR="00811F13" w:rsidRDefault="00811F13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811F1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0A26F9" w:rsidRPr="000A26F9" w:rsidRDefault="000A26F9" w:rsidP="00811F1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6"/>
          <w:lang w:eastAsia="ru-RU"/>
        </w:rPr>
        <w:t>9.1. Вносить начальнику отдела предложения по вопросам, относящимся к компетенции отдела.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9.2. Запрашивать и получать от структурных подразделений </w:t>
      </w:r>
      <w:r w:rsidR="008C0FBB">
        <w:rPr>
          <w:rFonts w:ascii="Times New Roman" w:eastAsia="Times New Roman" w:hAnsi="Times New Roman" w:cs="Times New Roman"/>
          <w:sz w:val="24"/>
          <w:szCs w:val="26"/>
          <w:lang w:eastAsia="ru-RU"/>
        </w:rPr>
        <w:t>Инспекции</w:t>
      </w:r>
      <w:r w:rsidRPr="000A26F9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и </w:t>
      </w:r>
      <w:r w:rsidR="00F21871" w:rsidRPr="00EF14A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="00F2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26F9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материалы, рекомендации, заключения, необходимые для осуществления деятельности отдела. 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6"/>
          <w:lang w:eastAsia="ru-RU"/>
        </w:rPr>
        <w:lastRenderedPageBreak/>
        <w:t>9.3. Готовить по поручению начальника отдела обращения в Федеральную налоговую службу по вопросам деятельности отдела, а также проекты нормативных правовых актов, приказов и других документов по вопросам, относящимся к компетенции отдела.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6"/>
          <w:lang w:eastAsia="ru-RU"/>
        </w:rPr>
        <w:t>9.4. Проходить повышение квалификации в установленном порядке.</w:t>
      </w:r>
    </w:p>
    <w:p w:rsidR="000A26F9" w:rsidRPr="000A26F9" w:rsidRDefault="000A26F9" w:rsidP="000A26F9">
      <w:pPr>
        <w:shd w:val="clear" w:color="auto" w:fill="FFFFFF"/>
        <w:tabs>
          <w:tab w:val="left" w:pos="156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9.5. </w:t>
      </w:r>
      <w:r w:rsidRPr="000A26F9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регламента.</w:t>
      </w:r>
      <w:r w:rsidRPr="000A26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6"/>
          <w:lang w:eastAsia="ru-RU"/>
        </w:rPr>
        <w:t>9.6. Доступа к сведениям, составляющим государственную тайну, на основании допуска в соответствии с действующим законодательством.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9.7. Представлять интересы </w:t>
      </w:r>
      <w:r w:rsidR="008C0FBB">
        <w:rPr>
          <w:rFonts w:ascii="Times New Roman" w:eastAsia="Times New Roman" w:hAnsi="Times New Roman" w:cs="Times New Roman"/>
          <w:sz w:val="24"/>
          <w:szCs w:val="26"/>
          <w:lang w:eastAsia="ru-RU"/>
        </w:rPr>
        <w:t>Инспекции</w:t>
      </w:r>
      <w:r w:rsidRPr="000A26F9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, </w:t>
      </w:r>
      <w:r w:rsidR="00F21871" w:rsidRPr="00EF14A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="00954952" w:rsidRPr="000A26F9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Pr="000A26F9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по доверенности в арбитражных судах, судах общей юрисдикции и других органах власти. 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0A26F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8C0FB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положением о правовом отделе, приказами (распоряжениями) ФНС России, приказами </w:t>
      </w:r>
      <w:r w:rsidR="008C0FB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поручениями руководства </w:t>
      </w:r>
      <w:r w:rsidR="008C0FB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 </w:t>
      </w:r>
      <w:proofErr w:type="gramStart"/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за</w:t>
      </w:r>
      <w:proofErr w:type="gramEnd"/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или ненадлежащее исполнение должностных обязанностей;</w:t>
      </w:r>
    </w:p>
    <w:p w:rsidR="000A26F9" w:rsidRPr="000A26F9" w:rsidRDefault="00462C0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или</w:t>
      </w:r>
      <w:r w:rsidR="000A26F9"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бездействия, ведущие к нарушению прав и законных интересов граждан;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несвоевременное выполнение заданий, приказов, распоряжений и указаний ФНС России, </w:t>
      </w:r>
      <w:r w:rsidR="008C0FB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</w:t>
      </w:r>
      <w:r w:rsidR="008C0FB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невыполнение требований, установленных федеральными законами, законами Российской Федерации, нормативными документами ФНС России, </w:t>
      </w:r>
      <w:r w:rsidR="008C0FB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несоблюдение Служебного распорядка </w:t>
      </w:r>
      <w:r w:rsidR="007C461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невыполнение правил охраны труда, техники безопасности, противопожарной защиты;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 иных должностных обязанностей, предусмотренных настоящим должностным регламентом;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нарушение Кодекса этики и служебного поведения государственных гражданских служащих Федеральной налоговой службы. 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0A26F9" w:rsidRPr="000A26F9" w:rsidRDefault="000A26F9" w:rsidP="000A26F9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- в установленном порядке получать от других подразделений </w:t>
      </w:r>
      <w:r w:rsidR="007C4613">
        <w:rPr>
          <w:rFonts w:ascii="Times New Roman" w:eastAsia="Times New Roman" w:hAnsi="Times New Roman" w:cs="Times New Roman"/>
          <w:sz w:val="24"/>
          <w:szCs w:val="20"/>
          <w:lang w:eastAsia="ru-RU"/>
        </w:rPr>
        <w:t>Инспекции</w:t>
      </w: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="00F21871" w:rsidRPr="00EF14A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="00F2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необходимую информацию, материалы и документы, необходимые для исполнения поручения;</w:t>
      </w:r>
    </w:p>
    <w:p w:rsidR="000A26F9" w:rsidRPr="000A26F9" w:rsidRDefault="000A26F9" w:rsidP="000A26F9">
      <w:pPr>
        <w:numPr>
          <w:ilvl w:val="12"/>
          <w:numId w:val="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требовать от </w:t>
      </w:r>
      <w:r w:rsidR="00F21871" w:rsidRPr="00EF14A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="00954952" w:rsidRPr="000A26F9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устранения выявленных нарушений налогового, административного, процессуального законодательства;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6"/>
          <w:lang w:eastAsia="ru-RU"/>
        </w:rPr>
        <w:t>- прохождения переподготовки и повышения квалификации в установленном порядке;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6"/>
          <w:lang w:eastAsia="ru-RU"/>
        </w:rPr>
        <w:t>- проведения по его заявлению служебной проверки;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6"/>
          <w:lang w:eastAsia="ru-RU"/>
        </w:rPr>
        <w:t>- по защите прав и законных интересов на гражданской службе.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соответствия представленных документов требованиям законодательства, их достоверности и полноты;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заверения надлежащим образом копии какого-либо документа.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0A26F9" w:rsidRPr="000A26F9" w:rsidRDefault="000A26F9" w:rsidP="000A26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неисполнения данного ему неправомерного поручения;</w:t>
      </w:r>
    </w:p>
    <w:p w:rsidR="000A26F9" w:rsidRPr="000A26F9" w:rsidRDefault="000A26F9" w:rsidP="000A26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предотвращения и урегулирования конфликта интересов на государственной службе;</w:t>
      </w:r>
    </w:p>
    <w:p w:rsidR="000A26F9" w:rsidRPr="000A26F9" w:rsidRDefault="000A26F9" w:rsidP="000A26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уведомления представителя нанимателя обо всех случаях обращения к нему в целях склонения к совершению коррупционных правонарушений;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исполнения соответствующего документа;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соответствия представленных документов требованиям законодательства, их достоверности и полноты;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заверения надлежащим образом копии какого-либо документа.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подготовке информации;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участии</w:t>
      </w:r>
      <w:proofErr w:type="gramEnd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обсуждении проектов документов, относящихся к компетенции отдела;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внесении</w:t>
      </w:r>
      <w:proofErr w:type="gramEnd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предложений по проекту нормативного правового акта;</w:t>
      </w: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A26F9" w:rsidRPr="000A26F9" w:rsidRDefault="000A26F9" w:rsidP="000A26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положений об отделе и </w:t>
      </w:r>
      <w:r w:rsidR="007C461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26F9" w:rsidRPr="000A26F9" w:rsidRDefault="000A26F9" w:rsidP="000A26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0A26F9" w:rsidRPr="000A26F9" w:rsidRDefault="000A26F9" w:rsidP="000A26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7C461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26F9" w:rsidRPr="000A26F9" w:rsidRDefault="000A26F9" w:rsidP="000A26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VII. Порядок служебного взаимодействия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26F9" w:rsidRPr="000A26F9" w:rsidRDefault="000A26F9" w:rsidP="000A2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17. </w:t>
      </w:r>
      <w:proofErr w:type="gramStart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</w:t>
      </w:r>
      <w:r w:rsidR="007C461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0A26F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2002, № 33, ст. 3196</w:t>
      </w:r>
      <w:proofErr w:type="gramEnd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Start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2009, № 29, ст. 3658), и требований к служебному поведению, установленных </w:t>
      </w:r>
      <w:hyperlink r:id="rId15" w:history="1">
        <w:r w:rsidRPr="000A26F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A26F9" w:rsidRPr="000A26F9" w:rsidRDefault="00462C09" w:rsidP="000A26F9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VIII</w:t>
      </w:r>
      <w:r w:rsidR="000A26F9" w:rsidRPr="000A26F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26F9" w:rsidRPr="000A26F9" w:rsidRDefault="00462C0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18</w:t>
      </w:r>
      <w:bookmarkStart w:id="1" w:name="_GoBack"/>
      <w:bookmarkEnd w:id="1"/>
      <w:r w:rsidR="000A26F9"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0A26F9" w:rsidRPr="000A26F9" w:rsidRDefault="000A26F9" w:rsidP="000A26F9">
      <w:pPr>
        <w:tabs>
          <w:tab w:val="left" w:pos="54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качественному выполнению должностных обязанностей по сбору доказательственной базы, соблюдению норм НК РФ при принятии решений в досудебном порядке в целях недопущения роста судебных споров; </w:t>
      </w:r>
    </w:p>
    <w:p w:rsidR="000A26F9" w:rsidRPr="000A26F9" w:rsidRDefault="000A26F9" w:rsidP="000A26F9">
      <w:pPr>
        <w:tabs>
          <w:tab w:val="left" w:pos="54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эффективности представления интересов налоговых органов в судебных органах, умению аргументировано отстаивать интересы налоговых органов при рассмотрении спора в судах;</w:t>
      </w:r>
    </w:p>
    <w:p w:rsidR="000A26F9" w:rsidRPr="000A26F9" w:rsidRDefault="000A26F9" w:rsidP="000A26F9">
      <w:pPr>
        <w:tabs>
          <w:tab w:val="left" w:pos="54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личному вкладу для достижения высоких показателей по соотношению сумм требований, рассмотренных су</w:t>
      </w:r>
      <w:r w:rsidR="00FC478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дами в пользу налоговых органов</w:t>
      </w:r>
      <w:r w:rsidRPr="000A26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относительно общих сумм по налоговым спорам, а также недопущению росту доли количества решений, признанных судом недействительными в числе решений налоговых органов, вынесенных по результатам контрольной работы; 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своевременности и оперативности выполнения поручений;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26F9" w:rsidRPr="000A26F9" w:rsidRDefault="000A26F9" w:rsidP="000A26F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осознанию ответственности за последствия своих действий, принимаемых решений.</w:t>
      </w:r>
    </w:p>
    <w:p w:rsidR="00D81894" w:rsidRDefault="00D81894" w:rsidP="007C46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26F9" w:rsidRPr="000A26F9" w:rsidRDefault="000A26F9" w:rsidP="007C46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правового отдела</w:t>
      </w:r>
    </w:p>
    <w:p w:rsidR="005D6387" w:rsidRDefault="005D6387" w:rsidP="000A26F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sectPr w:rsidR="005D6387" w:rsidSect="00F74B62">
      <w:headerReference w:type="default" r:id="rId16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D32" w:rsidRDefault="00D45D32" w:rsidP="003B7A81">
      <w:pPr>
        <w:spacing w:after="0" w:line="240" w:lineRule="auto"/>
      </w:pPr>
      <w:r>
        <w:separator/>
      </w:r>
    </w:p>
  </w:endnote>
  <w:endnote w:type="continuationSeparator" w:id="0">
    <w:p w:rsidR="00D45D32" w:rsidRDefault="00D45D3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D32" w:rsidRDefault="00D45D32" w:rsidP="003B7A81">
      <w:pPr>
        <w:spacing w:after="0" w:line="240" w:lineRule="auto"/>
      </w:pPr>
      <w:r>
        <w:separator/>
      </w:r>
    </w:p>
  </w:footnote>
  <w:footnote w:type="continuationSeparator" w:id="0">
    <w:p w:rsidR="00D45D32" w:rsidRDefault="00D45D3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72DC" w:rsidRPr="00B310A4" w:rsidRDefault="00A52F5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0172DC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5172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172DC" w:rsidRPr="00B310A4" w:rsidRDefault="000172D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1C67"/>
    <w:rsid w:val="0001315F"/>
    <w:rsid w:val="00016846"/>
    <w:rsid w:val="000172DC"/>
    <w:rsid w:val="00027871"/>
    <w:rsid w:val="000457F3"/>
    <w:rsid w:val="00056C98"/>
    <w:rsid w:val="00057B77"/>
    <w:rsid w:val="000916AA"/>
    <w:rsid w:val="00092644"/>
    <w:rsid w:val="000A0184"/>
    <w:rsid w:val="000A26F9"/>
    <w:rsid w:val="000A4BF2"/>
    <w:rsid w:val="000B0869"/>
    <w:rsid w:val="000B5048"/>
    <w:rsid w:val="000C04B0"/>
    <w:rsid w:val="000C2E02"/>
    <w:rsid w:val="000C6E28"/>
    <w:rsid w:val="000C7D67"/>
    <w:rsid w:val="000D08EA"/>
    <w:rsid w:val="00121805"/>
    <w:rsid w:val="00121DFA"/>
    <w:rsid w:val="001333D2"/>
    <w:rsid w:val="00141E3E"/>
    <w:rsid w:val="001559CE"/>
    <w:rsid w:val="00165B7A"/>
    <w:rsid w:val="001665C3"/>
    <w:rsid w:val="00175938"/>
    <w:rsid w:val="001828A4"/>
    <w:rsid w:val="001A0913"/>
    <w:rsid w:val="001A51BC"/>
    <w:rsid w:val="001B014C"/>
    <w:rsid w:val="001B5BBA"/>
    <w:rsid w:val="001C451C"/>
    <w:rsid w:val="001D2783"/>
    <w:rsid w:val="001E1592"/>
    <w:rsid w:val="001F1CDF"/>
    <w:rsid w:val="002160F5"/>
    <w:rsid w:val="0022091F"/>
    <w:rsid w:val="00226765"/>
    <w:rsid w:val="00227E6F"/>
    <w:rsid w:val="00242EFF"/>
    <w:rsid w:val="0025122B"/>
    <w:rsid w:val="00254973"/>
    <w:rsid w:val="00254D09"/>
    <w:rsid w:val="00255741"/>
    <w:rsid w:val="00281B87"/>
    <w:rsid w:val="00284296"/>
    <w:rsid w:val="002846FD"/>
    <w:rsid w:val="00295029"/>
    <w:rsid w:val="002A26C4"/>
    <w:rsid w:val="002A42D9"/>
    <w:rsid w:val="002B3231"/>
    <w:rsid w:val="002B7A62"/>
    <w:rsid w:val="002D1878"/>
    <w:rsid w:val="002D4283"/>
    <w:rsid w:val="002F5B24"/>
    <w:rsid w:val="00307907"/>
    <w:rsid w:val="00313753"/>
    <w:rsid w:val="003142E7"/>
    <w:rsid w:val="003314B0"/>
    <w:rsid w:val="00340885"/>
    <w:rsid w:val="00343987"/>
    <w:rsid w:val="003517BD"/>
    <w:rsid w:val="00356559"/>
    <w:rsid w:val="003570C2"/>
    <w:rsid w:val="00365997"/>
    <w:rsid w:val="003769E7"/>
    <w:rsid w:val="003829F8"/>
    <w:rsid w:val="00392766"/>
    <w:rsid w:val="003963A3"/>
    <w:rsid w:val="00396DD9"/>
    <w:rsid w:val="003A0396"/>
    <w:rsid w:val="003A43AB"/>
    <w:rsid w:val="003B0669"/>
    <w:rsid w:val="003B4D95"/>
    <w:rsid w:val="003B7A81"/>
    <w:rsid w:val="003C4B94"/>
    <w:rsid w:val="003D325A"/>
    <w:rsid w:val="003E6A2E"/>
    <w:rsid w:val="003F3790"/>
    <w:rsid w:val="00404AE7"/>
    <w:rsid w:val="00415635"/>
    <w:rsid w:val="00417233"/>
    <w:rsid w:val="004242D1"/>
    <w:rsid w:val="00432E85"/>
    <w:rsid w:val="0044318B"/>
    <w:rsid w:val="004433CE"/>
    <w:rsid w:val="0045683D"/>
    <w:rsid w:val="00462C09"/>
    <w:rsid w:val="00464759"/>
    <w:rsid w:val="00467178"/>
    <w:rsid w:val="00476810"/>
    <w:rsid w:val="004776BC"/>
    <w:rsid w:val="004817B3"/>
    <w:rsid w:val="0049073B"/>
    <w:rsid w:val="00491F9A"/>
    <w:rsid w:val="00493417"/>
    <w:rsid w:val="00497CF7"/>
    <w:rsid w:val="004A3010"/>
    <w:rsid w:val="004B7353"/>
    <w:rsid w:val="004E16AF"/>
    <w:rsid w:val="004F03AD"/>
    <w:rsid w:val="00520BD0"/>
    <w:rsid w:val="0052406A"/>
    <w:rsid w:val="00526FFE"/>
    <w:rsid w:val="0053153E"/>
    <w:rsid w:val="00532AAD"/>
    <w:rsid w:val="00536AA0"/>
    <w:rsid w:val="00537E24"/>
    <w:rsid w:val="00554FE7"/>
    <w:rsid w:val="005655C6"/>
    <w:rsid w:val="0058504A"/>
    <w:rsid w:val="00585805"/>
    <w:rsid w:val="00587D49"/>
    <w:rsid w:val="0059423D"/>
    <w:rsid w:val="00595891"/>
    <w:rsid w:val="005A2339"/>
    <w:rsid w:val="005A3D3D"/>
    <w:rsid w:val="005B71F9"/>
    <w:rsid w:val="005C0179"/>
    <w:rsid w:val="005C5C83"/>
    <w:rsid w:val="005C64C3"/>
    <w:rsid w:val="005D1E6A"/>
    <w:rsid w:val="005D6387"/>
    <w:rsid w:val="005D7ABC"/>
    <w:rsid w:val="005F758D"/>
    <w:rsid w:val="005F7D44"/>
    <w:rsid w:val="00630988"/>
    <w:rsid w:val="00645ABA"/>
    <w:rsid w:val="00655149"/>
    <w:rsid w:val="00655CD8"/>
    <w:rsid w:val="006618E5"/>
    <w:rsid w:val="00662B41"/>
    <w:rsid w:val="006636B6"/>
    <w:rsid w:val="00664EFC"/>
    <w:rsid w:val="00673FBF"/>
    <w:rsid w:val="00675C87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6F3372"/>
    <w:rsid w:val="006F3FD4"/>
    <w:rsid w:val="007001E6"/>
    <w:rsid w:val="00702FAE"/>
    <w:rsid w:val="00712D9A"/>
    <w:rsid w:val="0071560A"/>
    <w:rsid w:val="00721040"/>
    <w:rsid w:val="00722340"/>
    <w:rsid w:val="00757903"/>
    <w:rsid w:val="00765E4A"/>
    <w:rsid w:val="007702BC"/>
    <w:rsid w:val="00775378"/>
    <w:rsid w:val="00783E24"/>
    <w:rsid w:val="00786D4E"/>
    <w:rsid w:val="007A056A"/>
    <w:rsid w:val="007A66A8"/>
    <w:rsid w:val="007A7062"/>
    <w:rsid w:val="007B0EB1"/>
    <w:rsid w:val="007B2780"/>
    <w:rsid w:val="007B7613"/>
    <w:rsid w:val="007C4613"/>
    <w:rsid w:val="007D402F"/>
    <w:rsid w:val="007F0CF1"/>
    <w:rsid w:val="007F339E"/>
    <w:rsid w:val="007F3D35"/>
    <w:rsid w:val="00802DE2"/>
    <w:rsid w:val="00804AB6"/>
    <w:rsid w:val="00806B0C"/>
    <w:rsid w:val="008075EA"/>
    <w:rsid w:val="00811F13"/>
    <w:rsid w:val="00812BFB"/>
    <w:rsid w:val="0081666B"/>
    <w:rsid w:val="0082089C"/>
    <w:rsid w:val="00822936"/>
    <w:rsid w:val="00851375"/>
    <w:rsid w:val="00875AC8"/>
    <w:rsid w:val="00877280"/>
    <w:rsid w:val="00880802"/>
    <w:rsid w:val="00882463"/>
    <w:rsid w:val="008C0FBB"/>
    <w:rsid w:val="008C5BA4"/>
    <w:rsid w:val="008D50C2"/>
    <w:rsid w:val="008E4B65"/>
    <w:rsid w:val="008F7217"/>
    <w:rsid w:val="008F7964"/>
    <w:rsid w:val="00905C75"/>
    <w:rsid w:val="0090694B"/>
    <w:rsid w:val="00926516"/>
    <w:rsid w:val="00933CCA"/>
    <w:rsid w:val="00936F18"/>
    <w:rsid w:val="00940B0F"/>
    <w:rsid w:val="00942953"/>
    <w:rsid w:val="00950A95"/>
    <w:rsid w:val="00954952"/>
    <w:rsid w:val="009568C6"/>
    <w:rsid w:val="00963335"/>
    <w:rsid w:val="00973635"/>
    <w:rsid w:val="00983A91"/>
    <w:rsid w:val="0098413A"/>
    <w:rsid w:val="00991494"/>
    <w:rsid w:val="00992C92"/>
    <w:rsid w:val="009A732F"/>
    <w:rsid w:val="009A7768"/>
    <w:rsid w:val="009B6831"/>
    <w:rsid w:val="009D38DF"/>
    <w:rsid w:val="009D5A89"/>
    <w:rsid w:val="009E651E"/>
    <w:rsid w:val="009F0BC2"/>
    <w:rsid w:val="009F3087"/>
    <w:rsid w:val="009F5101"/>
    <w:rsid w:val="00A044DB"/>
    <w:rsid w:val="00A068D7"/>
    <w:rsid w:val="00A1753B"/>
    <w:rsid w:val="00A2339B"/>
    <w:rsid w:val="00A33A7E"/>
    <w:rsid w:val="00A451C2"/>
    <w:rsid w:val="00A51726"/>
    <w:rsid w:val="00A524EE"/>
    <w:rsid w:val="00A52F59"/>
    <w:rsid w:val="00A537B6"/>
    <w:rsid w:val="00A61A24"/>
    <w:rsid w:val="00A64E7D"/>
    <w:rsid w:val="00A67D28"/>
    <w:rsid w:val="00AB14F2"/>
    <w:rsid w:val="00AC18E9"/>
    <w:rsid w:val="00AC49E7"/>
    <w:rsid w:val="00AC5486"/>
    <w:rsid w:val="00AC6B69"/>
    <w:rsid w:val="00AE00D3"/>
    <w:rsid w:val="00AF09BA"/>
    <w:rsid w:val="00AF2F2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1AFE"/>
    <w:rsid w:val="00B66ECE"/>
    <w:rsid w:val="00B7300E"/>
    <w:rsid w:val="00B75AFD"/>
    <w:rsid w:val="00B815DC"/>
    <w:rsid w:val="00B85515"/>
    <w:rsid w:val="00BA51E1"/>
    <w:rsid w:val="00BB3568"/>
    <w:rsid w:val="00BB3D0B"/>
    <w:rsid w:val="00BD060D"/>
    <w:rsid w:val="00BD3BDC"/>
    <w:rsid w:val="00BD4AD0"/>
    <w:rsid w:val="00BD77BA"/>
    <w:rsid w:val="00BE17D5"/>
    <w:rsid w:val="00BE52D9"/>
    <w:rsid w:val="00BF7391"/>
    <w:rsid w:val="00BF7E15"/>
    <w:rsid w:val="00C158E5"/>
    <w:rsid w:val="00C17D3F"/>
    <w:rsid w:val="00C20C8F"/>
    <w:rsid w:val="00C23B14"/>
    <w:rsid w:val="00C26C9F"/>
    <w:rsid w:val="00C4104F"/>
    <w:rsid w:val="00C73A81"/>
    <w:rsid w:val="00C816DC"/>
    <w:rsid w:val="00C8338E"/>
    <w:rsid w:val="00CA61DD"/>
    <w:rsid w:val="00CA730A"/>
    <w:rsid w:val="00CA7EC2"/>
    <w:rsid w:val="00CC1A75"/>
    <w:rsid w:val="00CC56D9"/>
    <w:rsid w:val="00CD004D"/>
    <w:rsid w:val="00CE1086"/>
    <w:rsid w:val="00CE5967"/>
    <w:rsid w:val="00D00C06"/>
    <w:rsid w:val="00D1572F"/>
    <w:rsid w:val="00D270CA"/>
    <w:rsid w:val="00D34D93"/>
    <w:rsid w:val="00D45D32"/>
    <w:rsid w:val="00D462AC"/>
    <w:rsid w:val="00D6462A"/>
    <w:rsid w:val="00D75100"/>
    <w:rsid w:val="00D7769A"/>
    <w:rsid w:val="00D81894"/>
    <w:rsid w:val="00D93594"/>
    <w:rsid w:val="00DB48E3"/>
    <w:rsid w:val="00DD1315"/>
    <w:rsid w:val="00DE6E00"/>
    <w:rsid w:val="00DF1284"/>
    <w:rsid w:val="00DF2D95"/>
    <w:rsid w:val="00E04DE0"/>
    <w:rsid w:val="00E25929"/>
    <w:rsid w:val="00E45F27"/>
    <w:rsid w:val="00E5383C"/>
    <w:rsid w:val="00E6275C"/>
    <w:rsid w:val="00E67578"/>
    <w:rsid w:val="00E711C3"/>
    <w:rsid w:val="00E95328"/>
    <w:rsid w:val="00E96882"/>
    <w:rsid w:val="00EA60E2"/>
    <w:rsid w:val="00EA7688"/>
    <w:rsid w:val="00EB4A03"/>
    <w:rsid w:val="00EC1200"/>
    <w:rsid w:val="00EC3748"/>
    <w:rsid w:val="00ED286B"/>
    <w:rsid w:val="00EE10F8"/>
    <w:rsid w:val="00EE693F"/>
    <w:rsid w:val="00EF14AF"/>
    <w:rsid w:val="00F019AB"/>
    <w:rsid w:val="00F01BBE"/>
    <w:rsid w:val="00F02083"/>
    <w:rsid w:val="00F03193"/>
    <w:rsid w:val="00F03E6B"/>
    <w:rsid w:val="00F046D2"/>
    <w:rsid w:val="00F05CF7"/>
    <w:rsid w:val="00F12D80"/>
    <w:rsid w:val="00F1716F"/>
    <w:rsid w:val="00F17EC4"/>
    <w:rsid w:val="00F21871"/>
    <w:rsid w:val="00F25D3D"/>
    <w:rsid w:val="00F3280F"/>
    <w:rsid w:val="00F57AD9"/>
    <w:rsid w:val="00F72CE0"/>
    <w:rsid w:val="00F74B62"/>
    <w:rsid w:val="00F9087E"/>
    <w:rsid w:val="00F96665"/>
    <w:rsid w:val="00F975FE"/>
    <w:rsid w:val="00FB1E9E"/>
    <w:rsid w:val="00FB6244"/>
    <w:rsid w:val="00FC478B"/>
    <w:rsid w:val="00FD6110"/>
    <w:rsid w:val="00FE399F"/>
    <w:rsid w:val="00FE414D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C5486"/>
    <w:pPr>
      <w:widowControl w:val="0"/>
      <w:spacing w:before="0" w:line="330" w:lineRule="atLeast"/>
      <w:jc w:val="center"/>
    </w:pPr>
    <w:rPr>
      <w:rFonts w:ascii="Times New Roman" w:eastAsia="Times New Roman" w:hAnsi="Times New Roman" w:cs="Times New Roman"/>
      <w:b/>
      <w:color w:val="auto"/>
      <w:sz w:val="26"/>
      <w:szCs w:val="26"/>
      <w:lang w:eastAsia="ru-RU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46717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E8089319357BE92945AD14E7611DA4B284539361FD1E77106CA9897CwCQEA" TargetMode="External"/><Relationship Id="rId13" Type="http://schemas.openxmlformats.org/officeDocument/2006/relationships/hyperlink" Target="consultantplus://offline/ref=7B289275BC205736377598133D9DC5DD727C1AC26D7DAEAF363946F57BCB0AF74DFAE3197335E7C167C9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6BFEC48E7510E57CBEB5113972B2D0ED3A8B708B82702B5D45EFjDX7A" TargetMode="External"/><Relationship Id="rId12" Type="http://schemas.openxmlformats.org/officeDocument/2006/relationships/hyperlink" Target="consultantplus://offline/ref=7B289275BC205736377598133D9DC5DD727F12CE6778AEAF363946F57BCB0AF74DFAE3197335E6C467C6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289275BC205736377598133D9DC5DD727F12CE6778AEAF363946F57BCB0AF74DFAE3197335E6C667CBA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EC0A90ECA18979EE7EAE4122A979162A2491DB484B9773E19D80BB0D631CDD9F3D3D6BC64CE032Bx4D5B" TargetMode="External"/><Relationship Id="rId10" Type="http://schemas.openxmlformats.org/officeDocument/2006/relationships/hyperlink" Target="consultantplus://offline/ref=7B289275BC205736377598133D9DC5DD727F12CE6778AEAF363946F57BCB0AF74DFAE3197335E6C167C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289275BC205736377598133D9DC5DD727F12CE6778AEAF363946F57BCB0AF74DFAE3197335E6C367CDA" TargetMode="External"/><Relationship Id="rId14" Type="http://schemas.openxmlformats.org/officeDocument/2006/relationships/hyperlink" Target="consultantplus://offline/ref=3EC0A90ECA18979EE7EAE4122A979162A84219B184B12A34118107B2D13E92CEF49ADABD64CE01x2D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BA90B-6BE3-4699-A750-F987A7CA2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3657</Words>
  <Characters>20847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9957-00-198</cp:lastModifiedBy>
  <cp:revision>2</cp:revision>
  <cp:lastPrinted>2019-08-16T02:46:00Z</cp:lastPrinted>
  <dcterms:created xsi:type="dcterms:W3CDTF">2020-12-23T06:06:00Z</dcterms:created>
  <dcterms:modified xsi:type="dcterms:W3CDTF">2020-12-23T06:06:00Z</dcterms:modified>
</cp:coreProperties>
</file>